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B9" w:rsidRPr="00C079B9" w:rsidRDefault="00C079B9" w:rsidP="00C079B9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C079B9">
        <w:rPr>
          <w:rFonts w:ascii="Times New Roman" w:hAnsi="Times New Roman" w:cs="Times New Roman"/>
          <w:b/>
          <w:i/>
          <w:sz w:val="28"/>
          <w:szCs w:val="28"/>
          <w:lang w:val="kk-KZ"/>
        </w:rPr>
        <w:t>Технология</w:t>
      </w:r>
    </w:p>
    <w:p w:rsidR="00FE439B" w:rsidRDefault="00C079B9" w:rsidP="00C079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noProof/>
          <w:lang w:val="kk-KZ" w:eastAsia="kk-KZ"/>
        </w:rPr>
        <w:drawing>
          <wp:anchor distT="0" distB="0" distL="114300" distR="114300" simplePos="0" relativeHeight="251658240" behindDoc="0" locked="0" layoutInCell="1" allowOverlap="1">
            <wp:simplePos x="1078230" y="692785"/>
            <wp:positionH relativeFrom="margin">
              <wp:align>left</wp:align>
            </wp:positionH>
            <wp:positionV relativeFrom="margin">
              <wp:align>top</wp:align>
            </wp:positionV>
            <wp:extent cx="1214120" cy="910590"/>
            <wp:effectExtent l="0" t="152400" r="0" b="137160"/>
            <wp:wrapSquare wrapText="bothSides"/>
            <wp:docPr id="2" name="Рисунок 1" descr="J:\DCIM\100OLYMP\P9200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DCIM\100OLYMP\P92004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14120" cy="91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439B">
        <w:rPr>
          <w:rFonts w:ascii="Times New Roman" w:hAnsi="Times New Roman" w:cs="Times New Roman"/>
          <w:b/>
          <w:sz w:val="28"/>
          <w:szCs w:val="28"/>
          <w:lang w:val="kk-KZ"/>
        </w:rPr>
        <w:t>Әнипа</w:t>
      </w:r>
      <w:r w:rsidR="00FE439B" w:rsidRPr="00FE43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АНАЕВА</w:t>
      </w:r>
      <w:r w:rsidR="00FE439B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</w:p>
    <w:p w:rsidR="00FE439B" w:rsidRPr="00C079B9" w:rsidRDefault="00690151" w:rsidP="00C079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C079B9">
        <w:rPr>
          <w:rFonts w:ascii="Times New Roman" w:hAnsi="Times New Roman" w:cs="Times New Roman"/>
          <w:i/>
          <w:sz w:val="28"/>
          <w:szCs w:val="28"/>
          <w:lang w:val="kk-KZ"/>
        </w:rPr>
        <w:t xml:space="preserve">Жамбыл облысы, </w:t>
      </w:r>
    </w:p>
    <w:p w:rsidR="00FE439B" w:rsidRPr="00C079B9" w:rsidRDefault="00690151" w:rsidP="00C079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C079B9">
        <w:rPr>
          <w:rFonts w:ascii="Times New Roman" w:hAnsi="Times New Roman" w:cs="Times New Roman"/>
          <w:i/>
          <w:sz w:val="28"/>
          <w:szCs w:val="28"/>
          <w:lang w:val="kk-KZ"/>
        </w:rPr>
        <w:t>Талас ауданы</w:t>
      </w:r>
      <w:r w:rsidR="00FE439B" w:rsidRPr="00C079B9">
        <w:rPr>
          <w:rFonts w:ascii="Times New Roman" w:hAnsi="Times New Roman" w:cs="Times New Roman"/>
          <w:i/>
          <w:sz w:val="28"/>
          <w:szCs w:val="28"/>
          <w:lang w:val="kk-KZ"/>
        </w:rPr>
        <w:t>,</w:t>
      </w:r>
    </w:p>
    <w:p w:rsidR="00FE439B" w:rsidRPr="00C079B9" w:rsidRDefault="00690151" w:rsidP="00C079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C079B9">
        <w:rPr>
          <w:rFonts w:ascii="Times New Roman" w:hAnsi="Times New Roman" w:cs="Times New Roman"/>
          <w:i/>
          <w:sz w:val="28"/>
          <w:szCs w:val="28"/>
          <w:lang w:val="kk-KZ"/>
        </w:rPr>
        <w:t>Амангелді атындағы орта мекте</w:t>
      </w:r>
      <w:r w:rsidR="00FE439B" w:rsidRPr="00C079B9">
        <w:rPr>
          <w:rFonts w:ascii="Times New Roman" w:hAnsi="Times New Roman" w:cs="Times New Roman"/>
          <w:i/>
          <w:sz w:val="28"/>
          <w:szCs w:val="28"/>
          <w:lang w:val="kk-KZ"/>
        </w:rPr>
        <w:t>пт</w:t>
      </w:r>
      <w:r w:rsidRPr="00C079B9">
        <w:rPr>
          <w:rFonts w:ascii="Times New Roman" w:hAnsi="Times New Roman" w:cs="Times New Roman"/>
          <w:i/>
          <w:sz w:val="28"/>
          <w:szCs w:val="28"/>
          <w:lang w:val="kk-KZ"/>
        </w:rPr>
        <w:t xml:space="preserve">ің </w:t>
      </w:r>
    </w:p>
    <w:p w:rsidR="00690151" w:rsidRPr="00C079B9" w:rsidRDefault="00690151" w:rsidP="00C079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C079B9">
        <w:rPr>
          <w:rFonts w:ascii="Times New Roman" w:hAnsi="Times New Roman" w:cs="Times New Roman"/>
          <w:i/>
          <w:sz w:val="28"/>
          <w:szCs w:val="28"/>
          <w:lang w:val="kk-KZ"/>
        </w:rPr>
        <w:t xml:space="preserve">технология пәні мұғалімі </w:t>
      </w:r>
    </w:p>
    <w:p w:rsidR="00C079B9" w:rsidRPr="00690151" w:rsidRDefault="00C079B9" w:rsidP="00C079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24F4C" w:rsidRDefault="00C079B9" w:rsidP="00C079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Таспадан себет тоқу</w:t>
      </w:r>
    </w:p>
    <w:p w:rsidR="00C079B9" w:rsidRDefault="00C079B9" w:rsidP="00C079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F357B" w:rsidRDefault="007F357B" w:rsidP="00C079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Сабақтың мақсаты: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F357B">
        <w:rPr>
          <w:rFonts w:ascii="Times New Roman" w:hAnsi="Times New Roman" w:cs="Times New Roman"/>
          <w:sz w:val="28"/>
          <w:szCs w:val="28"/>
          <w:lang w:val="kk-KZ"/>
        </w:rPr>
        <w:t>Таспамен жұмыс істеуді және дұрыс сақтауды үйрету.</w:t>
      </w:r>
    </w:p>
    <w:p w:rsidR="00CA6192" w:rsidRDefault="007F357B" w:rsidP="00C07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Күтілетін нәтиже: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F357B">
        <w:rPr>
          <w:rFonts w:ascii="Times New Roman" w:hAnsi="Times New Roman" w:cs="Times New Roman"/>
          <w:sz w:val="28"/>
          <w:szCs w:val="28"/>
          <w:lang w:val="kk-KZ"/>
        </w:rPr>
        <w:t>Таспадан себет тоқу технологиясын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үйрету, таспа жайлы түсініктерін кеңейту. Ойлау қабілетін дамыту. Эстетикалық талғамдарын арттыра отырып, үнемділікке,</w:t>
      </w:r>
      <w:r w:rsidR="00D76E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жинақылыққа, бастаған істерін </w:t>
      </w:r>
      <w:r w:rsidR="00CA6192">
        <w:rPr>
          <w:rFonts w:ascii="Times New Roman" w:hAnsi="Times New Roman" w:cs="Times New Roman"/>
          <w:sz w:val="28"/>
          <w:szCs w:val="28"/>
          <w:lang w:val="kk-KZ"/>
        </w:rPr>
        <w:t>аяқтауға, шеберлікке баулу.</w:t>
      </w:r>
    </w:p>
    <w:p w:rsidR="00CA6192" w:rsidRDefault="00CA6192" w:rsidP="00C07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Сабақтың түрі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Арал</w:t>
      </w:r>
      <w:r w:rsidR="00C079B9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>с, сарамандық.</w:t>
      </w:r>
    </w:p>
    <w:p w:rsidR="00CA6192" w:rsidRDefault="00CA6192" w:rsidP="00C07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Әдіс</w:t>
      </w:r>
      <w:r w:rsidR="00C079B9">
        <w:rPr>
          <w:rFonts w:ascii="Times New Roman" w:hAnsi="Times New Roman" w:cs="Times New Roman"/>
          <w:b/>
          <w:i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тәсілі: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Түсіндірмелі</w:t>
      </w:r>
    </w:p>
    <w:p w:rsidR="00CA6192" w:rsidRDefault="00CA6192" w:rsidP="00C07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Көрне</w:t>
      </w:r>
      <w:r w:rsidR="00C079B9">
        <w:rPr>
          <w:rFonts w:ascii="Times New Roman" w:hAnsi="Times New Roman" w:cs="Times New Roman"/>
          <w:b/>
          <w:i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ілі</w:t>
      </w:r>
      <w:r w:rsidR="00C079B9">
        <w:rPr>
          <w:rFonts w:ascii="Times New Roman" w:hAnsi="Times New Roman" w:cs="Times New Roman"/>
          <w:b/>
          <w:i/>
          <w:sz w:val="28"/>
          <w:szCs w:val="28"/>
          <w:lang w:val="kk-KZ"/>
        </w:rPr>
        <w:t>гі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, керекті құралдар</w:t>
      </w:r>
      <w:r w:rsidR="00C079B9">
        <w:rPr>
          <w:rFonts w:ascii="Times New Roman" w:hAnsi="Times New Roman" w:cs="Times New Roman"/>
          <w:b/>
          <w:i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Себеттің дайын үлгісі</w:t>
      </w:r>
      <w:r w:rsidR="00C079B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</w:t>
      </w:r>
      <w:r w:rsidR="00D76EE6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Иіс сабан, түйреуіш, 2 см жібек таспа.</w:t>
      </w:r>
    </w:p>
    <w:p w:rsidR="00CA6192" w:rsidRDefault="00C079B9" w:rsidP="00C07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3F96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CA6192" w:rsidRPr="00C079B9">
        <w:rPr>
          <w:rFonts w:ascii="Times New Roman" w:hAnsi="Times New Roman" w:cs="Times New Roman"/>
          <w:b/>
          <w:sz w:val="28"/>
          <w:szCs w:val="28"/>
          <w:lang w:val="kk-KZ"/>
        </w:rPr>
        <w:t>Ұй</w:t>
      </w:r>
      <w:r w:rsidRPr="00C079B9">
        <w:rPr>
          <w:rFonts w:ascii="Times New Roman" w:hAnsi="Times New Roman" w:cs="Times New Roman"/>
          <w:b/>
          <w:sz w:val="28"/>
          <w:szCs w:val="28"/>
          <w:lang w:val="kk-KZ"/>
        </w:rPr>
        <w:t>ым</w:t>
      </w:r>
      <w:r w:rsidR="00CA6192" w:rsidRPr="00C079B9">
        <w:rPr>
          <w:rFonts w:ascii="Times New Roman" w:hAnsi="Times New Roman" w:cs="Times New Roman"/>
          <w:b/>
          <w:sz w:val="28"/>
          <w:szCs w:val="28"/>
          <w:lang w:val="kk-KZ"/>
        </w:rPr>
        <w:t>дастыру кезеңі:</w:t>
      </w:r>
      <w:r w:rsidR="00CA6192">
        <w:rPr>
          <w:rFonts w:ascii="Times New Roman" w:hAnsi="Times New Roman" w:cs="Times New Roman"/>
          <w:sz w:val="28"/>
          <w:szCs w:val="28"/>
          <w:lang w:val="kk-KZ"/>
        </w:rPr>
        <w:t xml:space="preserve"> Амандасу</w:t>
      </w:r>
      <w:r w:rsidR="00D76EE6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CA6192">
        <w:rPr>
          <w:rFonts w:ascii="Times New Roman" w:hAnsi="Times New Roman" w:cs="Times New Roman"/>
          <w:sz w:val="28"/>
          <w:szCs w:val="28"/>
          <w:lang w:val="kk-KZ"/>
        </w:rPr>
        <w:t xml:space="preserve"> жоқ оқушыны белгілеу</w:t>
      </w:r>
      <w:r w:rsidR="00D76EE6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CA61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C1AEB">
        <w:rPr>
          <w:rFonts w:ascii="Times New Roman" w:hAnsi="Times New Roman" w:cs="Times New Roman"/>
          <w:sz w:val="28"/>
          <w:szCs w:val="28"/>
          <w:lang w:val="kk-KZ"/>
        </w:rPr>
        <w:t>сабаққа дайындағын тексеру.</w:t>
      </w:r>
    </w:p>
    <w:p w:rsidR="002C1AEB" w:rsidRDefault="002C1AEB" w:rsidP="00C079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3F96">
        <w:rPr>
          <w:rFonts w:ascii="Times New Roman" w:hAnsi="Times New Roman" w:cs="Times New Roman"/>
          <w:i/>
          <w:sz w:val="28"/>
          <w:szCs w:val="28"/>
          <w:lang w:val="kk-KZ"/>
        </w:rPr>
        <w:t>«Қазақстанда екі қолға бір күрек табылатын жұмыс көп, олардың тек жолын таба білу керек. Нарықтың экономика бізден адал еңбекпен қоғам үшін де қызмет етіп отыр. Сондақтан баршамызды еңбек етуге шақырамын</w:t>
      </w:r>
      <w:r>
        <w:rPr>
          <w:rFonts w:ascii="Times New Roman" w:hAnsi="Times New Roman" w:cs="Times New Roman"/>
          <w:sz w:val="28"/>
          <w:szCs w:val="28"/>
          <w:lang w:val="kk-KZ"/>
        </w:rPr>
        <w:t>». «Еңбек етсең ерінбей, тояды қарның тіленбей» деген мақалдың өзі осыған дәлел. Олай болса балалар мен сендерді</w:t>
      </w:r>
      <w:r w:rsidR="00E17127">
        <w:rPr>
          <w:rFonts w:ascii="Times New Roman" w:hAnsi="Times New Roman" w:cs="Times New Roman"/>
          <w:sz w:val="28"/>
          <w:szCs w:val="28"/>
          <w:lang w:val="kk-KZ"/>
        </w:rPr>
        <w:t xml:space="preserve"> еңбек етіп, жалқаулыққа салынбай, бастаған істерді аяғына дейін жеткізуге шақырамын.</w:t>
      </w:r>
      <w:r w:rsidR="004E3F9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E3F96" w:rsidRDefault="004E3F96" w:rsidP="00C079B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E3F96">
        <w:rPr>
          <w:rFonts w:ascii="Times New Roman" w:hAnsi="Times New Roman" w:cs="Times New Roman"/>
          <w:b/>
          <w:sz w:val="28"/>
          <w:szCs w:val="28"/>
          <w:lang w:val="kk-KZ"/>
        </w:rPr>
        <w:t>ІІ. Үй тапсырмасын сұрау.</w:t>
      </w:r>
    </w:p>
    <w:p w:rsidR="004E3F96" w:rsidRDefault="004E3F96" w:rsidP="00C079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Жібек таспа жайында жинақтаған мәліметтерін тыңдау. Таспадан жасалған жұмыстарға сипаттама беріп өту. </w:t>
      </w:r>
    </w:p>
    <w:p w:rsidR="004E3F96" w:rsidRPr="004E3F96" w:rsidRDefault="004E3F96" w:rsidP="00C079B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E3F96">
        <w:rPr>
          <w:rFonts w:ascii="Times New Roman" w:hAnsi="Times New Roman" w:cs="Times New Roman"/>
          <w:b/>
          <w:sz w:val="28"/>
          <w:szCs w:val="28"/>
          <w:lang w:val="kk-KZ"/>
        </w:rPr>
        <w:t>Оқушылар шығармашылығымен таныстыру.</w:t>
      </w:r>
    </w:p>
    <w:p w:rsidR="002C1AEB" w:rsidRDefault="002C1AEB" w:rsidP="00C079B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C1A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E3F96">
        <w:rPr>
          <w:rFonts w:ascii="Times New Roman" w:hAnsi="Times New Roman" w:cs="Times New Roman"/>
          <w:sz w:val="28"/>
          <w:szCs w:val="28"/>
          <w:lang w:val="kk-KZ"/>
        </w:rPr>
        <w:tab/>
        <w:t>Жібек таспадан көптеген әдемі композициялар, паннолар жасауға, қол сөмкені, баскиімдерді сәндеуге болады.</w:t>
      </w:r>
    </w:p>
    <w:p w:rsidR="004E3F96" w:rsidRDefault="004E3F96" w:rsidP="00C079B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E3F96">
        <w:rPr>
          <w:rFonts w:ascii="Times New Roman" w:hAnsi="Times New Roman" w:cs="Times New Roman"/>
          <w:b/>
          <w:sz w:val="28"/>
          <w:szCs w:val="28"/>
          <w:lang w:val="kk-KZ"/>
        </w:rPr>
        <w:t>Жаңа сабақ.</w:t>
      </w:r>
    </w:p>
    <w:p w:rsidR="008E6511" w:rsidRDefault="004E3F96" w:rsidP="00C079B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Бүгін біз сендермен жібек таспаның түбегейлі басқа жағдайда қолдануымен танысамыз. Яғни хош иісті көзтартарлық сыйлық зат. Жібек таспадан</w:t>
      </w:r>
      <w:r w:rsidR="008E6511">
        <w:rPr>
          <w:rFonts w:ascii="Times New Roman" w:hAnsi="Times New Roman" w:cs="Times New Roman"/>
          <w:sz w:val="28"/>
          <w:szCs w:val="28"/>
          <w:lang w:val="kk-KZ"/>
        </w:rPr>
        <w:t xml:space="preserve"> себет тоқимыз. Балалар, сыйлық деген сөзге сипаттама бере кетейікші. Осы сөзді қалай түсінесіздер?  </w:t>
      </w:r>
      <w:r w:rsidR="008E6511" w:rsidRPr="008E6511">
        <w:rPr>
          <w:rFonts w:ascii="Times New Roman" w:hAnsi="Times New Roman" w:cs="Times New Roman"/>
          <w:b/>
          <w:sz w:val="28"/>
          <w:szCs w:val="28"/>
          <w:lang w:val="kk-KZ"/>
        </w:rPr>
        <w:t>Сыйлық</w:t>
      </w:r>
      <w:r w:rsidR="00C079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</w:t>
      </w:r>
      <w:r w:rsidR="008E6511">
        <w:rPr>
          <w:rFonts w:ascii="Times New Roman" w:hAnsi="Times New Roman" w:cs="Times New Roman"/>
          <w:sz w:val="28"/>
          <w:szCs w:val="28"/>
          <w:lang w:val="kk-KZ"/>
        </w:rPr>
        <w:t xml:space="preserve">сатып алынған немесе қолдан жасалынған болып екіге бөлінеді. Қазіргі заманда дүкен сөрелерінде дайын сыйлықтардың түр-түрі бар. Әйтсе де, олар өз қолымызбен жасалынған сыйлыққа жетпесі анық. Өз қолымызбен жасалған сыйлықтар адамға қуаныш сыйлап қана қоймайды өз-өзіне деген сенім ұялатады. Шын жүрегімізбен, бар ынтамызды салып жасаймыз. Экономикалық жағынан да тиімді. Керек заттарын сатып алып, өз қолымызбен жасасақ, қалтамыз қағылмай, ақшамыз үнемделеді. </w:t>
      </w:r>
    </w:p>
    <w:p w:rsidR="004E3F96" w:rsidRDefault="008E6511" w:rsidP="00C079B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E651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Себет тоқу нені қажет етеді?  </w:t>
      </w:r>
    </w:p>
    <w:p w:rsidR="008E6511" w:rsidRDefault="008E6511" w:rsidP="00C079B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Шыдамдылықты, есептеуді, ептілікті, ізденімпаздық дағдыны, талғамды, ұқыптылықты қажет етеді. </w:t>
      </w:r>
    </w:p>
    <w:p w:rsidR="00D84261" w:rsidRDefault="00D84261" w:rsidP="00C079B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84261" w:rsidRDefault="00D84261" w:rsidP="00C079B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84261" w:rsidRDefault="00D84261" w:rsidP="00C079B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84261">
        <w:rPr>
          <w:rFonts w:ascii="Times New Roman" w:hAnsi="Times New Roman" w:cs="Times New Roman"/>
          <w:b/>
          <w:sz w:val="28"/>
          <w:szCs w:val="28"/>
          <w:lang w:val="kk-KZ"/>
        </w:rPr>
        <w:t>Сарамандық жұмыс</w:t>
      </w:r>
    </w:p>
    <w:p w:rsidR="00D84261" w:rsidRDefault="00D84261" w:rsidP="00C079B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>Қауіпсіздік ережесін еске түсіру.</w:t>
      </w:r>
    </w:p>
    <w:p w:rsidR="00D84261" w:rsidRDefault="00D84261" w:rsidP="00C079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Шашты орамалдың астына жинау керек</w:t>
      </w:r>
      <w:r w:rsidR="00C079B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84261" w:rsidRDefault="00D84261" w:rsidP="00C079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Арқаны орындыққа түзу ұстап, орындыққа түзу отыру керек</w:t>
      </w:r>
      <w:r w:rsidR="00C079B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84261" w:rsidRDefault="00D84261" w:rsidP="00C079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Бұйымды көзден 30-40 см арақашықтықта ұстау керек</w:t>
      </w:r>
      <w:r w:rsidR="00C079B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84261" w:rsidRDefault="00D84261" w:rsidP="00C079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Инені ауызға салуға, бұйымға, киімге қадауға болмайды</w:t>
      </w:r>
      <w:r w:rsidR="00C079B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84261" w:rsidRDefault="00D84261" w:rsidP="00C079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Қайшыны берген кезде немесе жұмысты аяқтаған соң, ұшын жауып қою керек</w:t>
      </w:r>
      <w:r w:rsidR="00C079B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84261" w:rsidRDefault="00D84261" w:rsidP="00C079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Инені арнаулы жастықшаларда сақтау керек.</w:t>
      </w:r>
    </w:p>
    <w:p w:rsidR="00D84261" w:rsidRPr="00D84261" w:rsidRDefault="00D84261" w:rsidP="00C079B9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8426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Қойылатын талаптар</w:t>
      </w:r>
    </w:p>
    <w:p w:rsidR="002C1AEB" w:rsidRDefault="00D84261" w:rsidP="00C079B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Таспамен жұмыс істеген кезде отырған орнымыз жайлы, жарық болуы керек.</w:t>
      </w:r>
    </w:p>
    <w:p w:rsidR="00D84261" w:rsidRDefault="00D84261" w:rsidP="00C079B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Таспаны қатты тартуға, керісінше бос қоюға болмайды. Бұйым тегіс түспейді.</w:t>
      </w:r>
    </w:p>
    <w:p w:rsidR="001236CF" w:rsidRDefault="00D84261" w:rsidP="00C079B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Егер бұйымнан қате тапсаңыз, ерінбеңіз, тартып қайтадан қатеңізді түзетіңі</w:t>
      </w:r>
      <w:r w:rsidR="001236CF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C079B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236CF" w:rsidRPr="001236CF" w:rsidRDefault="001236CF" w:rsidP="00C079B9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236CF">
        <w:rPr>
          <w:rFonts w:ascii="Times New Roman" w:hAnsi="Times New Roman" w:cs="Times New Roman"/>
          <w:b/>
          <w:sz w:val="28"/>
          <w:szCs w:val="28"/>
          <w:lang w:val="kk-KZ"/>
        </w:rPr>
        <w:t>Сергіту сәті</w:t>
      </w:r>
    </w:p>
    <w:p w:rsidR="001771E8" w:rsidRDefault="001236CF" w:rsidP="00C079B9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236CF">
        <w:rPr>
          <w:rFonts w:ascii="Times New Roman" w:hAnsi="Times New Roman" w:cs="Times New Roman"/>
          <w:b/>
          <w:sz w:val="28"/>
          <w:szCs w:val="28"/>
          <w:lang w:val="kk-KZ"/>
        </w:rPr>
        <w:t>Полиглот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1236CF" w:rsidRPr="00D76EE6" w:rsidRDefault="001236CF" w:rsidP="00C079B9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76EE6">
        <w:rPr>
          <w:rFonts w:ascii="Times New Roman" w:hAnsi="Times New Roman" w:cs="Times New Roman"/>
          <w:sz w:val="28"/>
          <w:szCs w:val="28"/>
          <w:lang w:val="kk-KZ"/>
        </w:rPr>
        <w:t>Ал енді, үзіліс жасайық, саусақтарымыз, көзіміз демалсын. Мына</w:t>
      </w:r>
      <w:r w:rsidR="001771E8" w:rsidRPr="00D76E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76EE6">
        <w:rPr>
          <w:rFonts w:ascii="Times New Roman" w:hAnsi="Times New Roman" w:cs="Times New Roman"/>
          <w:sz w:val="28"/>
          <w:szCs w:val="28"/>
          <w:lang w:val="kk-KZ"/>
        </w:rPr>
        <w:t>жұмбақтардың</w:t>
      </w:r>
      <w:r w:rsidR="001771E8" w:rsidRPr="00D76E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76EE6">
        <w:rPr>
          <w:rFonts w:ascii="Times New Roman" w:hAnsi="Times New Roman" w:cs="Times New Roman"/>
          <w:sz w:val="28"/>
          <w:szCs w:val="28"/>
          <w:lang w:val="kk-KZ"/>
        </w:rPr>
        <w:t xml:space="preserve"> шешуін тауып үш тілде айту керек. </w:t>
      </w:r>
    </w:p>
    <w:p w:rsidR="001236CF" w:rsidRDefault="001236CF" w:rsidP="00C079B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Тап-тап жорға, тап жорға, </w:t>
      </w:r>
    </w:p>
    <w:p w:rsidR="001236CF" w:rsidRDefault="000A4638" w:rsidP="00C079B9">
      <w:pPr>
        <w:pStyle w:val="a3"/>
        <w:ind w:left="214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Табаны жоқ, боз жорға.</w:t>
      </w:r>
    </w:p>
    <w:p w:rsidR="000A4638" w:rsidRDefault="000A4638" w:rsidP="00C079B9">
      <w:pPr>
        <w:pStyle w:val="a3"/>
        <w:ind w:left="214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Желіп кетсе жеткізбес,</w:t>
      </w:r>
    </w:p>
    <w:p w:rsidR="000A4638" w:rsidRDefault="000A4638" w:rsidP="00C079B9">
      <w:pPr>
        <w:pStyle w:val="a3"/>
        <w:ind w:left="214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Жерге түссе таптырмас. </w:t>
      </w:r>
    </w:p>
    <w:p w:rsidR="000A4638" w:rsidRPr="00542BD6" w:rsidRDefault="000A4638" w:rsidP="00C079B9">
      <w:pPr>
        <w:pStyle w:val="a3"/>
        <w:ind w:left="2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(Ине, игла, </w:t>
      </w:r>
      <w:r>
        <w:rPr>
          <w:rFonts w:ascii="Times New Roman" w:hAnsi="Times New Roman" w:cs="Times New Roman"/>
          <w:sz w:val="28"/>
          <w:szCs w:val="28"/>
          <w:lang w:val="en-US"/>
        </w:rPr>
        <w:t>needle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0A4638" w:rsidRPr="00542BD6" w:rsidRDefault="000A4638" w:rsidP="00C079B9">
      <w:pPr>
        <w:pStyle w:val="a3"/>
        <w:ind w:left="2144"/>
        <w:rPr>
          <w:rFonts w:ascii="Times New Roman" w:hAnsi="Times New Roman" w:cs="Times New Roman"/>
          <w:sz w:val="28"/>
          <w:szCs w:val="28"/>
        </w:rPr>
      </w:pPr>
    </w:p>
    <w:p w:rsidR="000A4638" w:rsidRDefault="000A4638" w:rsidP="00C079B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Басы да екеу, аяғы да екеу.</w:t>
      </w:r>
    </w:p>
    <w:p w:rsidR="000A4638" w:rsidRDefault="000A4638" w:rsidP="00C079B9">
      <w:pPr>
        <w:pStyle w:val="a3"/>
        <w:ind w:left="566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(Қайшы, ножница, scissors)</w:t>
      </w:r>
    </w:p>
    <w:p w:rsidR="000A4638" w:rsidRDefault="000A4638" w:rsidP="00C079B9">
      <w:pPr>
        <w:pStyle w:val="a3"/>
        <w:ind w:left="5664"/>
        <w:rPr>
          <w:rFonts w:ascii="Times New Roman" w:hAnsi="Times New Roman" w:cs="Times New Roman"/>
          <w:sz w:val="28"/>
          <w:szCs w:val="28"/>
          <w:lang w:val="en-US"/>
        </w:rPr>
      </w:pPr>
    </w:p>
    <w:p w:rsidR="000A4638" w:rsidRDefault="00C079B9" w:rsidP="00C079B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Ине өткен жерден – </w:t>
      </w:r>
      <w:r w:rsidR="000A4638">
        <w:rPr>
          <w:rFonts w:ascii="Times New Roman" w:hAnsi="Times New Roman" w:cs="Times New Roman"/>
          <w:sz w:val="28"/>
          <w:szCs w:val="28"/>
          <w:lang w:val="kk-KZ"/>
        </w:rPr>
        <w:t>........... өтер.</w:t>
      </w:r>
    </w:p>
    <w:p w:rsidR="000A4638" w:rsidRDefault="000A4638" w:rsidP="00C079B9">
      <w:pPr>
        <w:pStyle w:val="a3"/>
        <w:ind w:left="566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(Жіп, нитка,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>ting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0A4638" w:rsidRPr="000A4638" w:rsidRDefault="000A4638" w:rsidP="00C079B9">
      <w:pPr>
        <w:pStyle w:val="a3"/>
        <w:ind w:left="5664"/>
        <w:rPr>
          <w:rFonts w:ascii="Times New Roman" w:hAnsi="Times New Roman" w:cs="Times New Roman"/>
          <w:sz w:val="28"/>
          <w:szCs w:val="28"/>
          <w:lang w:val="en-US"/>
        </w:rPr>
      </w:pPr>
    </w:p>
    <w:p w:rsidR="000A4638" w:rsidRDefault="000A4638" w:rsidP="00C079B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Әйнектен, інжу маржаннан жасалатын түрлі-түсті ұсақ моншақты қалай атайды?</w:t>
      </w:r>
    </w:p>
    <w:p w:rsidR="000A4638" w:rsidRPr="00542BD6" w:rsidRDefault="000A4638" w:rsidP="00C079B9">
      <w:pPr>
        <w:pStyle w:val="a3"/>
        <w:ind w:left="566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(Сумоншақ, бисер, beads)</w:t>
      </w:r>
    </w:p>
    <w:p w:rsidR="000A4638" w:rsidRPr="00552F21" w:rsidRDefault="00552F21" w:rsidP="00C079B9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42BD6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552F21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552F21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Ғажайып гүлдер» </w:t>
      </w:r>
      <w:r w:rsidRPr="00C079B9">
        <w:rPr>
          <w:rFonts w:ascii="Times New Roman" w:hAnsi="Times New Roman" w:cs="Times New Roman"/>
          <w:b/>
          <w:i/>
          <w:sz w:val="28"/>
          <w:szCs w:val="28"/>
          <w:lang w:val="kk-KZ"/>
        </w:rPr>
        <w:t>ойыны</w:t>
      </w:r>
    </w:p>
    <w:p w:rsidR="00552F21" w:rsidRPr="00552F21" w:rsidRDefault="00CA6192" w:rsidP="00C079B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lang w:val="kk-KZ"/>
        </w:rPr>
        <w:t xml:space="preserve">   </w:t>
      </w:r>
      <w:r w:rsidR="00552F21" w:rsidRPr="00552F21">
        <w:rPr>
          <w:rFonts w:ascii="Times New Roman" w:hAnsi="Times New Roman" w:cs="Times New Roman"/>
          <w:sz w:val="28"/>
          <w:szCs w:val="28"/>
          <w:lang w:val="kk-KZ"/>
        </w:rPr>
        <w:tab/>
        <w:t xml:space="preserve">Оқушылар таспадан себет тоқу туралы түсініктерін тұжырымдап алу үшін ғажайып гүлдер ойыны ойналады.  </w:t>
      </w:r>
    </w:p>
    <w:p w:rsidR="007F357B" w:rsidRDefault="00552F21" w:rsidP="00C079B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552F21">
        <w:rPr>
          <w:rFonts w:ascii="Times New Roman" w:hAnsi="Times New Roman" w:cs="Times New Roman"/>
          <w:b/>
          <w:sz w:val="28"/>
          <w:szCs w:val="28"/>
          <w:lang w:val="kk-KZ"/>
        </w:rPr>
        <w:t>Қорытынды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лау,</w:t>
      </w:r>
      <w:r w:rsidRPr="00552F2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бағалау</w:t>
      </w:r>
    </w:p>
    <w:p w:rsidR="00552F21" w:rsidRDefault="00552F21" w:rsidP="00C079B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Жасаған жұмыстарын бағалау</w:t>
      </w:r>
      <w:r w:rsidR="00C079B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52F21" w:rsidRDefault="00552F21" w:rsidP="00C079B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Жұмыс орнын жинау.</w:t>
      </w:r>
    </w:p>
    <w:p w:rsidR="00552F21" w:rsidRPr="00552F21" w:rsidRDefault="00552F21" w:rsidP="00C079B9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552F21">
        <w:rPr>
          <w:rFonts w:ascii="Times New Roman" w:hAnsi="Times New Roman" w:cs="Times New Roman"/>
          <w:i/>
          <w:sz w:val="28"/>
          <w:szCs w:val="28"/>
          <w:lang w:val="kk-KZ"/>
        </w:rPr>
        <w:t>Ынта болса адамда,</w:t>
      </w:r>
    </w:p>
    <w:p w:rsidR="00552F21" w:rsidRDefault="00552F21" w:rsidP="00C079B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2F21">
        <w:rPr>
          <w:rFonts w:ascii="Times New Roman" w:hAnsi="Times New Roman" w:cs="Times New Roman"/>
          <w:i/>
          <w:sz w:val="28"/>
          <w:szCs w:val="28"/>
          <w:lang w:val="kk-KZ"/>
        </w:rPr>
        <w:tab/>
        <w:t>Қиын іс жоқ ғаламда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сөзімен аяқтау.</w:t>
      </w:r>
    </w:p>
    <w:p w:rsidR="00552F21" w:rsidRPr="00552F21" w:rsidRDefault="00552F21" w:rsidP="00C079B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552F21">
        <w:rPr>
          <w:rFonts w:ascii="Times New Roman" w:hAnsi="Times New Roman" w:cs="Times New Roman"/>
          <w:b/>
          <w:sz w:val="28"/>
          <w:szCs w:val="28"/>
          <w:lang w:val="kk-KZ"/>
        </w:rPr>
        <w:t xml:space="preserve">Үйге тапсырма </w:t>
      </w:r>
    </w:p>
    <w:p w:rsidR="00552F21" w:rsidRPr="00552F21" w:rsidRDefault="00552F21" w:rsidP="00C079B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Керекті еңбек құралдарын түгел әкелуге тырысу.</w:t>
      </w:r>
    </w:p>
    <w:sectPr w:rsidR="00552F21" w:rsidRPr="00552F21" w:rsidSect="007F357B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02580"/>
    <w:multiLevelType w:val="hybridMultilevel"/>
    <w:tmpl w:val="A8A080A0"/>
    <w:lvl w:ilvl="0" w:tplc="0419000F">
      <w:start w:val="1"/>
      <w:numFmt w:val="decimal"/>
      <w:lvlText w:val="%1."/>
      <w:lvlJc w:val="left"/>
      <w:pPr>
        <w:ind w:left="2144" w:hanging="360"/>
      </w:pPr>
    </w:lvl>
    <w:lvl w:ilvl="1" w:tplc="04190019" w:tentative="1">
      <w:start w:val="1"/>
      <w:numFmt w:val="lowerLetter"/>
      <w:lvlText w:val="%2."/>
      <w:lvlJc w:val="left"/>
      <w:pPr>
        <w:ind w:left="2864" w:hanging="360"/>
      </w:pPr>
    </w:lvl>
    <w:lvl w:ilvl="2" w:tplc="0419001B" w:tentative="1">
      <w:start w:val="1"/>
      <w:numFmt w:val="lowerRoman"/>
      <w:lvlText w:val="%3."/>
      <w:lvlJc w:val="right"/>
      <w:pPr>
        <w:ind w:left="3584" w:hanging="180"/>
      </w:pPr>
    </w:lvl>
    <w:lvl w:ilvl="3" w:tplc="0419000F" w:tentative="1">
      <w:start w:val="1"/>
      <w:numFmt w:val="decimal"/>
      <w:lvlText w:val="%4."/>
      <w:lvlJc w:val="left"/>
      <w:pPr>
        <w:ind w:left="4304" w:hanging="360"/>
      </w:pPr>
    </w:lvl>
    <w:lvl w:ilvl="4" w:tplc="04190019" w:tentative="1">
      <w:start w:val="1"/>
      <w:numFmt w:val="lowerLetter"/>
      <w:lvlText w:val="%5."/>
      <w:lvlJc w:val="left"/>
      <w:pPr>
        <w:ind w:left="5024" w:hanging="360"/>
      </w:pPr>
    </w:lvl>
    <w:lvl w:ilvl="5" w:tplc="0419001B" w:tentative="1">
      <w:start w:val="1"/>
      <w:numFmt w:val="lowerRoman"/>
      <w:lvlText w:val="%6."/>
      <w:lvlJc w:val="right"/>
      <w:pPr>
        <w:ind w:left="5744" w:hanging="180"/>
      </w:pPr>
    </w:lvl>
    <w:lvl w:ilvl="6" w:tplc="0419000F" w:tentative="1">
      <w:start w:val="1"/>
      <w:numFmt w:val="decimal"/>
      <w:lvlText w:val="%7."/>
      <w:lvlJc w:val="left"/>
      <w:pPr>
        <w:ind w:left="6464" w:hanging="360"/>
      </w:pPr>
    </w:lvl>
    <w:lvl w:ilvl="7" w:tplc="04190019" w:tentative="1">
      <w:start w:val="1"/>
      <w:numFmt w:val="lowerLetter"/>
      <w:lvlText w:val="%8."/>
      <w:lvlJc w:val="left"/>
      <w:pPr>
        <w:ind w:left="7184" w:hanging="360"/>
      </w:pPr>
    </w:lvl>
    <w:lvl w:ilvl="8" w:tplc="0419001B" w:tentative="1">
      <w:start w:val="1"/>
      <w:numFmt w:val="lowerRoman"/>
      <w:lvlText w:val="%9."/>
      <w:lvlJc w:val="right"/>
      <w:pPr>
        <w:ind w:left="7904" w:hanging="180"/>
      </w:pPr>
    </w:lvl>
  </w:abstractNum>
  <w:abstractNum w:abstractNumId="1">
    <w:nsid w:val="181174D8"/>
    <w:multiLevelType w:val="hybridMultilevel"/>
    <w:tmpl w:val="AAFC2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E31E0"/>
    <w:multiLevelType w:val="hybridMultilevel"/>
    <w:tmpl w:val="4092B2E6"/>
    <w:lvl w:ilvl="0" w:tplc="0419000F">
      <w:start w:val="1"/>
      <w:numFmt w:val="decimal"/>
      <w:lvlText w:val="%1."/>
      <w:lvlJc w:val="left"/>
      <w:pPr>
        <w:ind w:left="849" w:hanging="360"/>
      </w:p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3">
    <w:nsid w:val="64626158"/>
    <w:multiLevelType w:val="hybridMultilevel"/>
    <w:tmpl w:val="5BA05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7F357B"/>
    <w:rsid w:val="000A4638"/>
    <w:rsid w:val="001236CF"/>
    <w:rsid w:val="001771E8"/>
    <w:rsid w:val="002C1AEB"/>
    <w:rsid w:val="00311F69"/>
    <w:rsid w:val="00424F4C"/>
    <w:rsid w:val="004E3F96"/>
    <w:rsid w:val="00542BD6"/>
    <w:rsid w:val="00552F21"/>
    <w:rsid w:val="005B311B"/>
    <w:rsid w:val="00690151"/>
    <w:rsid w:val="007F357B"/>
    <w:rsid w:val="008D56C3"/>
    <w:rsid w:val="008E6511"/>
    <w:rsid w:val="00A16F78"/>
    <w:rsid w:val="00C079B9"/>
    <w:rsid w:val="00C134D9"/>
    <w:rsid w:val="00CA6192"/>
    <w:rsid w:val="00D76EE6"/>
    <w:rsid w:val="00D84261"/>
    <w:rsid w:val="00E17127"/>
    <w:rsid w:val="00FE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1AE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842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7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kk-KZ" w:eastAsia="kk-K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Максат Адилханов</cp:lastModifiedBy>
  <cp:revision>7</cp:revision>
  <dcterms:created xsi:type="dcterms:W3CDTF">2014-04-01T05:51:00Z</dcterms:created>
  <dcterms:modified xsi:type="dcterms:W3CDTF">2014-10-03T02:47:00Z</dcterms:modified>
</cp:coreProperties>
</file>